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82" w:rsidRDefault="001A6930" w:rsidP="003B3C1E">
      <w:pPr>
        <w:jc w:val="center"/>
        <w:rPr>
          <w:b/>
          <w:sz w:val="30"/>
          <w:szCs w:val="30"/>
        </w:rPr>
      </w:pPr>
      <w:r w:rsidRPr="003B3C1E">
        <w:rPr>
          <w:b/>
          <w:sz w:val="30"/>
          <w:szCs w:val="30"/>
        </w:rPr>
        <w:t xml:space="preserve">ПОЛОЖЕНИЕ </w:t>
      </w:r>
    </w:p>
    <w:p w:rsidR="00CD08E6" w:rsidRPr="003B3C1E" w:rsidRDefault="00C04082" w:rsidP="003B3C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1A6930" w:rsidRPr="003B3C1E">
        <w:rPr>
          <w:b/>
          <w:sz w:val="30"/>
          <w:szCs w:val="30"/>
        </w:rPr>
        <w:t>О ПОЧЕТНЫХ ЗВАНИЯХ, НАГРАДАХ И ЗНАКАХ ОТЛИЧИЯ АССОЦИАЦИИ «ГИЛЬДИЯ РИЭЛТОРОВ МОСКОВСКОЙ ОБЛАСТИ»</w:t>
      </w:r>
    </w:p>
    <w:p w:rsidR="003B3C1E" w:rsidRDefault="003B3C1E"/>
    <w:p w:rsidR="00295CA6" w:rsidRDefault="00295CA6">
      <w:pPr>
        <w:rPr>
          <w:b/>
        </w:rPr>
      </w:pPr>
    </w:p>
    <w:p w:rsidR="001A6930" w:rsidRPr="003B3C1E" w:rsidRDefault="001A6930">
      <w:pPr>
        <w:rPr>
          <w:b/>
        </w:rPr>
      </w:pPr>
      <w:r w:rsidRPr="003B3C1E">
        <w:rPr>
          <w:b/>
        </w:rPr>
        <w:t xml:space="preserve">1. </w:t>
      </w:r>
      <w:r w:rsidR="00295CA6">
        <w:rPr>
          <w:b/>
        </w:rPr>
        <w:t>ОБЩИЕ ПОЛОЖЕНИЯ</w:t>
      </w:r>
    </w:p>
    <w:p w:rsidR="001A6930" w:rsidRDefault="001A6930">
      <w:r>
        <w:t xml:space="preserve">1.1. </w:t>
      </w:r>
      <w:proofErr w:type="gramStart"/>
      <w:r>
        <w:t>Положение о почетных званиях, наградах и знаках отличия Ассоциации «Гильдия риэлторов Московской области» (далее – Положение) устанавливает виды наград, почетных званий, вручаемых и присваиваемых в Ассоциации</w:t>
      </w:r>
      <w:r w:rsidR="00756125">
        <w:t xml:space="preserve"> «Гильдия риэлторов Московской области» (далее – ГРМО) гражданам и юридическим лицам за их выдающийся вклад и заслуги в становлении цивилизованного рынка недвижимости Московской области и муниципальных образований, входящих в ее состав, за деятельность, направленную на развитие</w:t>
      </w:r>
      <w:proofErr w:type="gramEnd"/>
      <w:r w:rsidR="00756125">
        <w:t xml:space="preserve"> ГРМО, общественных объединений риэлторов, являющихся коллективными членами ГРМО, а также в связи с памятными датами.</w:t>
      </w:r>
    </w:p>
    <w:p w:rsidR="00756125" w:rsidRDefault="00756125">
      <w:r>
        <w:t xml:space="preserve">1.2. Награды и почетные звания ГРМО являются формой поощрения граждан за выдающиеся заслуги в  сфере </w:t>
      </w:r>
      <w:proofErr w:type="spellStart"/>
      <w:r>
        <w:t>риэлторской</w:t>
      </w:r>
      <w:proofErr w:type="spellEnd"/>
      <w:r>
        <w:t xml:space="preserve"> деятельности и  решение задач ГРМО в деле выполнения своей миссии, утверждения этики делового общения, развития стандартов социально-ориентированного бизнеса.</w:t>
      </w:r>
    </w:p>
    <w:p w:rsidR="003B3C1E" w:rsidRDefault="003B3C1E">
      <w:r>
        <w:t>1.3. Порядок награждения лиц, виды наград и почетных званий, их описание и критерий присуждения приведены в каждой категории наград в разделе 2 настоящего Положения.</w:t>
      </w:r>
    </w:p>
    <w:p w:rsidR="003B3C1E" w:rsidRDefault="003B3C1E">
      <w:r>
        <w:t xml:space="preserve">1.4. </w:t>
      </w:r>
      <w:proofErr w:type="gramStart"/>
      <w:r>
        <w:t xml:space="preserve">Награждение членов ГРМО и лиц, достигших наибольших успехов в </w:t>
      </w:r>
      <w:proofErr w:type="spellStart"/>
      <w:r>
        <w:t>риэлторской</w:t>
      </w:r>
      <w:proofErr w:type="spellEnd"/>
      <w:r>
        <w:t xml:space="preserve"> деятельности и связанной с ней деятельностью по итогам работы за год в сфере внедрения передовых технологий ведения бизнеса, укрепления и продвижения Национальных Стандартов на рынке недвижимости, пропаганды передовых методов работы, создания положительного имиджа </w:t>
      </w:r>
      <w:proofErr w:type="spellStart"/>
      <w:r>
        <w:t>риэлторской</w:t>
      </w:r>
      <w:proofErr w:type="spellEnd"/>
      <w:r>
        <w:t xml:space="preserve"> деятельности и других показателей номинантов, выдвигаемых при проведении </w:t>
      </w:r>
      <w:r w:rsidR="00BA7522">
        <w:t xml:space="preserve"> Московского областного ежегодного конкурса, осуществляется в соответствии с</w:t>
      </w:r>
      <w:proofErr w:type="gramEnd"/>
      <w:r w:rsidR="00BA7522">
        <w:t xml:space="preserve"> Положением «О проведении Московского областного конкурса профессионального призвания «ЗВЕЗДА ПОДМОСКОВЬЯ».</w:t>
      </w:r>
    </w:p>
    <w:p w:rsidR="00BA7522" w:rsidRDefault="00BA7522">
      <w:r>
        <w:t>1.5. Ходатайства о  награждении  наградами ГРМО и присвоении почетных званий передаются в адрес Регионального совета ГРМО через исполнительный аппарат ГРМО  руководителями организаций и предприятий, входящих в ГРМО, органами управления ГРМО, муниципальных, профессиональных общественных объединений риэлторов, руководителями органов исполнительной и законодательной власти Московской области и муниципальных образований.</w:t>
      </w:r>
    </w:p>
    <w:p w:rsidR="00295CA6" w:rsidRDefault="00295CA6">
      <w:r>
        <w:t>1.6. При решении вопросов дизайна и изготовления  наград  и документов, выдаваемых в связи с присвоением званий ГРМО и памятными датами, используются соответствующие нормы Положения о фирменном стиле ГРМО</w:t>
      </w:r>
      <w:proofErr w:type="gramStart"/>
      <w:r>
        <w:t xml:space="preserve">* (* - </w:t>
      </w:r>
      <w:proofErr w:type="gramEnd"/>
      <w:r>
        <w:t>данный пункт применяется после утверждения Положения о фирменном стиле ГРМО).</w:t>
      </w:r>
    </w:p>
    <w:p w:rsidR="00295CA6" w:rsidRDefault="00295CA6">
      <w:r>
        <w:t>1.7. Внесение изменений в настоящее Положение является компетенцией</w:t>
      </w:r>
      <w:r w:rsidR="00822707">
        <w:t xml:space="preserve"> </w:t>
      </w:r>
      <w:r>
        <w:t>Регионального совета ГРМО.</w:t>
      </w:r>
    </w:p>
    <w:p w:rsidR="00295CA6" w:rsidRDefault="00295CA6"/>
    <w:p w:rsidR="00BA7522" w:rsidRPr="0001402F" w:rsidRDefault="00BA7522">
      <w:pPr>
        <w:rPr>
          <w:b/>
        </w:rPr>
      </w:pPr>
      <w:r>
        <w:t xml:space="preserve"> </w:t>
      </w:r>
      <w:r w:rsidR="00295CA6" w:rsidRPr="0001402F">
        <w:rPr>
          <w:b/>
        </w:rPr>
        <w:t>2. ВИДЫ НАГРАД И ПОЧЕТНЫХ ЗВАНИЙ</w:t>
      </w:r>
    </w:p>
    <w:p w:rsidR="00295CA6" w:rsidRPr="0001402F" w:rsidRDefault="00295CA6">
      <w:pPr>
        <w:rPr>
          <w:b/>
        </w:rPr>
      </w:pPr>
      <w:r w:rsidRPr="0001402F">
        <w:rPr>
          <w:b/>
        </w:rPr>
        <w:t>2.1. Звание «Почетный член Гильдии риэлторов Московской области»</w:t>
      </w:r>
    </w:p>
    <w:p w:rsidR="009C1EF5" w:rsidRDefault="009C1EF5" w:rsidP="009C1EF5">
      <w:r>
        <w:t>2.1.1. Звание «Почетный член Гильдии риэлторов Московской области» вводится с целью особого поощрения, признания заслуг лиц,</w:t>
      </w:r>
      <w:r w:rsidR="00822707">
        <w:t xml:space="preserve"> </w:t>
      </w:r>
      <w:r>
        <w:t>имеющих особые заслуги и достижения в области развития рынка недвижимости Московской области и/или ГРМО.</w:t>
      </w:r>
    </w:p>
    <w:p w:rsidR="009C1EF5" w:rsidRDefault="009C1EF5" w:rsidP="009C1EF5">
      <w:r>
        <w:t>2.1.2. Звание «Почетный член Гильдии риэлторов Московской области» может быть присвоено представителям профессиональных организаций и объединений, фирм и компаний, входящих в состав Гильдии риэлторов Московской области, представителям государственных органов и организаций Российской Федерации, Московской области.</w:t>
      </w:r>
    </w:p>
    <w:p w:rsidR="009C1EF5" w:rsidRDefault="009C1EF5" w:rsidP="009C1EF5">
      <w:r>
        <w:t xml:space="preserve">2.1.3. </w:t>
      </w:r>
      <w:proofErr w:type="gramStart"/>
      <w:r>
        <w:t xml:space="preserve">Основными критериями для присуждения  звания «Почетный член Гильдии риэлторов Московской области» представителям </w:t>
      </w:r>
      <w:r w:rsidR="0001402F">
        <w:t xml:space="preserve"> </w:t>
      </w:r>
      <w:r>
        <w:t>государственных органов и организаций Российской Федерации, Московской области, негосударственных некоммерческих институтов являются:  активная работа по развитию рынка недвижимости, участие в разработке основополагающих документов, регулирующих отношения на рынке недвижимости, активная пропаганда идей цивилизованных отношений</w:t>
      </w:r>
      <w:r w:rsidR="0001402F">
        <w:t xml:space="preserve"> в сфере недвижимости в средствах массовой информации, участие в выставках, семинарах, «круглых столах», научных исследованиях</w:t>
      </w:r>
      <w:proofErr w:type="gramEnd"/>
      <w:r w:rsidR="0001402F">
        <w:t xml:space="preserve">,  </w:t>
      </w:r>
      <w:proofErr w:type="gramStart"/>
      <w:r w:rsidR="0001402F">
        <w:t>конференциях</w:t>
      </w:r>
      <w:proofErr w:type="gramEnd"/>
      <w:r w:rsidR="0001402F">
        <w:t xml:space="preserve"> и публикациях в этой области, внедрение и адаптация передовых механизмов управления и регулирования рынка недвижимости.</w:t>
      </w:r>
    </w:p>
    <w:p w:rsidR="0001402F" w:rsidRDefault="0001402F" w:rsidP="009C1EF5">
      <w:r>
        <w:t xml:space="preserve">2.1.4. </w:t>
      </w:r>
      <w:proofErr w:type="gramStart"/>
      <w:r>
        <w:t xml:space="preserve">Основными критериями для присуждения звания  «Почетный член Гильдии риэлторов Московской области» представителям профессиональных  организаций и объединений, компаний, входящих в состав ГРМО, являются достижения по развитию профессионального </w:t>
      </w:r>
      <w:proofErr w:type="spellStart"/>
      <w:r>
        <w:t>риэлторского</w:t>
      </w:r>
      <w:proofErr w:type="spellEnd"/>
      <w:r>
        <w:t xml:space="preserve"> движения  на территории Московской области, вклад в развитие ГРМО</w:t>
      </w:r>
      <w:r w:rsidR="00A7494E">
        <w:t>, активное участие в разработке и внедрении инструментов  развития цивилизованных отношений на рынке недвижимости Московской области, нормативных документов ГРМО, успешная и плодотворная работа в органах</w:t>
      </w:r>
      <w:proofErr w:type="gramEnd"/>
      <w:r w:rsidR="00A7494E">
        <w:t xml:space="preserve"> </w:t>
      </w:r>
      <w:proofErr w:type="gramStart"/>
      <w:r w:rsidR="00A7494E">
        <w:t>управления, комитетах и советах ГРМО, получение региональных, международных и отечественных премий за успехи в премируемой сфере деятельности, особые успехи в развитии и совершенствовании деятельности ГРМО и/или  профессиональных объединений в нее  входящих.</w:t>
      </w:r>
      <w:proofErr w:type="gramEnd"/>
    </w:p>
    <w:p w:rsidR="00295CA6" w:rsidRDefault="00A7494E">
      <w:r>
        <w:t>2.1.</w:t>
      </w:r>
      <w:r w:rsidR="00EC2CE4">
        <w:t>5</w:t>
      </w:r>
      <w:r>
        <w:t>. Предварительный отбор кандидатов в почетные члены Гильдии риэлторов Московской области осуществляет Ре</w:t>
      </w:r>
      <w:r w:rsidR="00EC2CE4">
        <w:t>г</w:t>
      </w:r>
      <w:r>
        <w:t>иональный совет ГРМО</w:t>
      </w:r>
      <w:r w:rsidR="00EC2CE4">
        <w:t xml:space="preserve"> по итогам работы за год. По представленным кандидатурам проходит рейтинговое голосование на заседании Регионального совета ГРМО. В результате тайного или открытого голосования и на основе полученного рейтинга решение принимает действующий Президент. Победителю номинации присваивается пожизненное звание «Почетный член Гильдии риэлторов Московской области» с вручением в торжественной обстановке ценного подарка, Сертификата и специального Знака «Почетный член Гильдии риэлторов Московской области».</w:t>
      </w:r>
    </w:p>
    <w:p w:rsidR="00EC2CE4" w:rsidRDefault="00EC2CE4">
      <w:r>
        <w:t xml:space="preserve">2.1.6. Лицо, которому присвоено звание «Почетный член Гильдии риэлторов Московской области» имеет права на все льготы, установленные для членов ГРМО в организациях и предприятиях ГРМО, при проведении семинаров, конференций и других мероприятий ГРМО. Имеет право присутствовать на любых заседаниях советов и комитетов ГРМО, информируется </w:t>
      </w:r>
      <w:r w:rsidR="00B1326D">
        <w:t>Пре</w:t>
      </w:r>
    </w:p>
    <w:p w:rsidR="00EC2CE4" w:rsidRDefault="00EC2CE4">
      <w:r>
        <w:lastRenderedPageBreak/>
        <w:t xml:space="preserve">2.1.7. Информация обо всех </w:t>
      </w:r>
      <w:r w:rsidR="00B1326D">
        <w:t>Почетных членах ГРМО публикуется в каждом ежегодном каталоге ГРМО и размещается на постоянной основе на интернет-сайте ГРМО.</w:t>
      </w:r>
    </w:p>
    <w:p w:rsidR="00B1326D" w:rsidRDefault="00B1326D">
      <w:pPr>
        <w:rPr>
          <w:b/>
        </w:rPr>
      </w:pPr>
    </w:p>
    <w:p w:rsidR="00B1326D" w:rsidRPr="00B1326D" w:rsidRDefault="00B1326D">
      <w:pPr>
        <w:rPr>
          <w:b/>
        </w:rPr>
      </w:pPr>
      <w:r w:rsidRPr="00B1326D">
        <w:rPr>
          <w:b/>
        </w:rPr>
        <w:t>2.2. Нагрудные знаки ГРМО</w:t>
      </w:r>
    </w:p>
    <w:p w:rsidR="00B1326D" w:rsidRDefault="00B1326D">
      <w:r>
        <w:t>2.2.1. Нагрудные знаки ГРМО являются знаками отличия, символизирующими причастность  удостаиваемых ими к тем или иным органам управления профессиональной организацией – Гильдией риэлторов Московской области, или к ГРМО как организации.</w:t>
      </w:r>
    </w:p>
    <w:p w:rsidR="00B1326D" w:rsidRDefault="00B1326D">
      <w:r>
        <w:t>2.2.2. Виды нагрудных знаков:</w:t>
      </w:r>
    </w:p>
    <w:p w:rsidR="00B1326D" w:rsidRDefault="00B1326D">
      <w:r>
        <w:t xml:space="preserve">- </w:t>
      </w:r>
      <w:r w:rsidR="00885484">
        <w:t>н</w:t>
      </w:r>
      <w:r>
        <w:t>агрудный знак Президента ГРМО</w:t>
      </w:r>
      <w:r w:rsidR="00885484">
        <w:t>;</w:t>
      </w:r>
    </w:p>
    <w:p w:rsidR="00B1326D" w:rsidRDefault="00B1326D">
      <w:r>
        <w:t xml:space="preserve">- </w:t>
      </w:r>
      <w:r w:rsidR="00885484">
        <w:t>н</w:t>
      </w:r>
      <w:r>
        <w:t>агрудный знак члена Регионального совета ГРМО</w:t>
      </w:r>
      <w:r w:rsidR="00885484">
        <w:t>;</w:t>
      </w:r>
    </w:p>
    <w:p w:rsidR="00B1326D" w:rsidRDefault="00B1326D">
      <w:r>
        <w:t xml:space="preserve">- </w:t>
      </w:r>
      <w:r w:rsidR="00885484">
        <w:t>н</w:t>
      </w:r>
      <w:r>
        <w:t>агрудный знак (значок) представителя членской организации ГРМО.</w:t>
      </w:r>
    </w:p>
    <w:p w:rsidR="00B1326D" w:rsidRDefault="00B1326D">
      <w:r>
        <w:t>2.2.3. Нагрудные знаки ГРМО вручаются Президентом ГРМО в торжественной обстановке либо, по его поручению, руководством муниципальной (профессиональной) организации</w:t>
      </w:r>
      <w:r w:rsidR="002D363F">
        <w:t xml:space="preserve"> риэлторов. Нагрудный знак Президента ГРМО вручается ему на общем собрании членов ГРМО после избрания.</w:t>
      </w:r>
    </w:p>
    <w:p w:rsidR="002D363F" w:rsidRDefault="002D363F">
      <w:r>
        <w:t>2.2.4. Нагрудные знаки ГРМО изготавливаются из металла на высоком художественном уровне с использованием символики ГРМО по эскизам и моделям, утвержденным Региональным  советом ГРМО.</w:t>
      </w:r>
    </w:p>
    <w:p w:rsidR="002D363F" w:rsidRDefault="002D363F">
      <w:r>
        <w:t>2.2.5. Вопросы  финансирования разработки и изготовления нагрудных знаков ГРМО решаются на Региональном совете ГРМО.</w:t>
      </w:r>
    </w:p>
    <w:p w:rsidR="002D363F" w:rsidRDefault="002D363F">
      <w:r>
        <w:t>2.2.6. Изображения нагрудных знаков ГРМО размещаются в каталоге ГРМО и на официальном интернет-сайте ГРМО</w:t>
      </w:r>
      <w:proofErr w:type="gramStart"/>
      <w:r>
        <w:t xml:space="preserve">* (* - </w:t>
      </w:r>
      <w:proofErr w:type="gramEnd"/>
      <w:r>
        <w:t>после утверждения Региональным советом ГРМО внешнего вида соответствующего нагрудного знака (значка) ГРМО).</w:t>
      </w:r>
    </w:p>
    <w:p w:rsidR="002D363F" w:rsidRDefault="002D363F"/>
    <w:p w:rsidR="002D363F" w:rsidRPr="00885484" w:rsidRDefault="002D363F">
      <w:pPr>
        <w:rPr>
          <w:b/>
        </w:rPr>
      </w:pPr>
      <w:r w:rsidRPr="00885484">
        <w:rPr>
          <w:b/>
        </w:rPr>
        <w:t>2.3. Почетные грамоты ГРМО</w:t>
      </w:r>
    </w:p>
    <w:p w:rsidR="002D363F" w:rsidRDefault="002D363F">
      <w:r>
        <w:t>2.3.1. Почетными грамотами ГРМО награждаются компании-члены ГРМО, их руководители и сотрудники организаций</w:t>
      </w:r>
      <w:r w:rsidR="00885484">
        <w:t>:</w:t>
      </w:r>
    </w:p>
    <w:p w:rsidR="00885484" w:rsidRDefault="00885484">
      <w:r>
        <w:t>- за достижение высоких производственно-экономических показателей на рынке недвижимости Московской области (или конкретного муниципального образования);</w:t>
      </w:r>
    </w:p>
    <w:p w:rsidR="00885484" w:rsidRDefault="00885484" w:rsidP="00885484">
      <w:r>
        <w:t>- за вклад в развитие цивилизованных отношений на рынке недвижимости Московской области  (или конкретного муниципального образования);</w:t>
      </w:r>
    </w:p>
    <w:p w:rsidR="00885484" w:rsidRDefault="00885484" w:rsidP="00885484">
      <w:r>
        <w:t>- за активную работу по развитию ГРМО (или конкретного муниципального объединения риэлторов);</w:t>
      </w:r>
    </w:p>
    <w:p w:rsidR="00885484" w:rsidRDefault="00885484" w:rsidP="00885484">
      <w:r>
        <w:t>- в связи с достижением высоких экономических показателей и юбилейных дат, связанных с членством соответствующих организаций в ГРМО:</w:t>
      </w:r>
    </w:p>
    <w:p w:rsidR="00885484" w:rsidRDefault="00885484" w:rsidP="00885484">
      <w:r>
        <w:lastRenderedPageBreak/>
        <w:t>- 5 лет;</w:t>
      </w:r>
    </w:p>
    <w:p w:rsidR="00885484" w:rsidRDefault="00885484" w:rsidP="00885484">
      <w:r>
        <w:t>- 10 лет;</w:t>
      </w:r>
    </w:p>
    <w:p w:rsidR="00885484" w:rsidRDefault="00885484" w:rsidP="00885484">
      <w:r>
        <w:t>- 15 лет и других юбилейных дат;</w:t>
      </w:r>
    </w:p>
    <w:p w:rsidR="00885484" w:rsidRDefault="00885484" w:rsidP="00885484">
      <w:r>
        <w:t xml:space="preserve">- за иные заслуги по развитию рынка недвижимости и общественных </w:t>
      </w:r>
      <w:proofErr w:type="spellStart"/>
      <w:r>
        <w:t>риэлторских</w:t>
      </w:r>
      <w:proofErr w:type="spellEnd"/>
      <w:r>
        <w:t xml:space="preserve"> организаций.</w:t>
      </w:r>
    </w:p>
    <w:p w:rsidR="00885484" w:rsidRDefault="00885484" w:rsidP="00885484">
      <w:r>
        <w:t xml:space="preserve">2.3.2. Решение о награждении Почетной грамотой ГРМО принимается Президентом ГРМО по представлению муниципальных (профессиональных) объединений риэлторов, </w:t>
      </w:r>
      <w:r w:rsidR="00425C77">
        <w:t>Регионального совета ГРМО.</w:t>
      </w:r>
    </w:p>
    <w:p w:rsidR="00425C77" w:rsidRDefault="00425C77" w:rsidP="00885484">
      <w:r>
        <w:t>2.3.3. Президент ГРМО определяет порядок, время и место вручения Почетных грамот.</w:t>
      </w:r>
    </w:p>
    <w:p w:rsidR="00425C77" w:rsidRDefault="00425C77" w:rsidP="00885484">
      <w:r>
        <w:t>2.3.4. Вопросы финансирования разработки и изготовления Почетных грамот ГРМО решаются на Региональном совете ГРМО.</w:t>
      </w:r>
    </w:p>
    <w:p w:rsidR="00425C77" w:rsidRDefault="00425C77" w:rsidP="00885484"/>
    <w:p w:rsidR="00425C77" w:rsidRPr="00C9299A" w:rsidRDefault="00425C77" w:rsidP="00885484">
      <w:pPr>
        <w:rPr>
          <w:b/>
        </w:rPr>
      </w:pPr>
      <w:r w:rsidRPr="00C9299A">
        <w:rPr>
          <w:b/>
        </w:rPr>
        <w:t>2.4. Благодарственные письма Президента ГРМО</w:t>
      </w:r>
      <w:r w:rsidR="00C9299A" w:rsidRPr="00C9299A">
        <w:rPr>
          <w:b/>
        </w:rPr>
        <w:t xml:space="preserve"> </w:t>
      </w:r>
    </w:p>
    <w:p w:rsidR="00425C77" w:rsidRDefault="00425C77" w:rsidP="00885484">
      <w:r>
        <w:t>2.4.1. Благодарственными письмами Президента ГРМО</w:t>
      </w:r>
      <w:r w:rsidR="00381E13">
        <w:t xml:space="preserve"> отмечаются компании-члены ГРМО, их руководители и сотрудники организаций</w:t>
      </w:r>
      <w:r w:rsidR="00C9299A">
        <w:t>:</w:t>
      </w:r>
    </w:p>
    <w:p w:rsidR="00C9299A" w:rsidRDefault="00C9299A" w:rsidP="00C9299A">
      <w:r>
        <w:t>- за вклад в реализацию программ развития ГРМО;</w:t>
      </w:r>
    </w:p>
    <w:p w:rsidR="00C9299A" w:rsidRDefault="00C9299A" w:rsidP="00C9299A">
      <w:r>
        <w:t xml:space="preserve">- создание стандартов, методик, правил осуществления </w:t>
      </w:r>
      <w:proofErr w:type="spellStart"/>
      <w:r>
        <w:t>риэлторской</w:t>
      </w:r>
      <w:proofErr w:type="spellEnd"/>
      <w:r>
        <w:t xml:space="preserve"> деятельности на территории Московской области;</w:t>
      </w:r>
    </w:p>
    <w:p w:rsidR="00C9299A" w:rsidRDefault="00C9299A" w:rsidP="00C9299A">
      <w:r>
        <w:t>- подготовку и проведение мероприятий ГРМО;</w:t>
      </w:r>
    </w:p>
    <w:p w:rsidR="00C9299A" w:rsidRDefault="00C9299A" w:rsidP="00C9299A">
      <w:r>
        <w:t xml:space="preserve"> - за оказание спонсорской помощи при проведении мероприятий ГРМО.</w:t>
      </w:r>
    </w:p>
    <w:p w:rsidR="00C9299A" w:rsidRDefault="00C9299A" w:rsidP="00C9299A">
      <w:r>
        <w:t>2.4.2. Решение о награждении Благодарственными письмами принимается Президентом ГРМО  самостоятельно или по представлению муниципальных (профессиональных) объединений риэлторов, Регионального совета ГРМО, руководителей компаний-членов ГРМО.</w:t>
      </w:r>
    </w:p>
    <w:p w:rsidR="00E32255" w:rsidRDefault="00C9299A" w:rsidP="00C9299A">
      <w:r>
        <w:t xml:space="preserve">2.4.3. </w:t>
      </w:r>
      <w:r w:rsidR="00E32255">
        <w:t>Президент ГРМО определяет порядок, время и место вручения Благодарственных писем.</w:t>
      </w:r>
    </w:p>
    <w:p w:rsidR="00C9299A" w:rsidRDefault="00E32255" w:rsidP="00C9299A">
      <w:r>
        <w:t xml:space="preserve">2.4.4. Вопросы финансирования разработки и изготовления Благодарственных писем ГРМО решаются на Региональном совете ГРМО. </w:t>
      </w:r>
    </w:p>
    <w:p w:rsidR="00C9299A" w:rsidRDefault="00C9299A" w:rsidP="00885484"/>
    <w:p w:rsidR="00885484" w:rsidRDefault="00425C77" w:rsidP="00885484">
      <w:r>
        <w:t xml:space="preserve"> </w:t>
      </w:r>
    </w:p>
    <w:p w:rsidR="00885484" w:rsidRDefault="00885484"/>
    <w:sectPr w:rsidR="00885484" w:rsidSect="00CD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6930"/>
    <w:rsid w:val="0001402F"/>
    <w:rsid w:val="001A6930"/>
    <w:rsid w:val="00295CA6"/>
    <w:rsid w:val="002D363F"/>
    <w:rsid w:val="00381E13"/>
    <w:rsid w:val="003B3C1E"/>
    <w:rsid w:val="00425C77"/>
    <w:rsid w:val="00756125"/>
    <w:rsid w:val="00822707"/>
    <w:rsid w:val="00885484"/>
    <w:rsid w:val="009C1EF5"/>
    <w:rsid w:val="00A7494E"/>
    <w:rsid w:val="00B1326D"/>
    <w:rsid w:val="00BA7522"/>
    <w:rsid w:val="00C04082"/>
    <w:rsid w:val="00C9299A"/>
    <w:rsid w:val="00CD08E6"/>
    <w:rsid w:val="00E32255"/>
    <w:rsid w:val="00EC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001</cp:lastModifiedBy>
  <cp:revision>5</cp:revision>
  <dcterms:created xsi:type="dcterms:W3CDTF">2018-08-11T18:27:00Z</dcterms:created>
  <dcterms:modified xsi:type="dcterms:W3CDTF">2018-08-13T10:10:00Z</dcterms:modified>
</cp:coreProperties>
</file>