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951" w:rsidRPr="00744F32" w:rsidRDefault="00973951" w:rsidP="00973951">
      <w:pPr>
        <w:pStyle w:val="1"/>
        <w:rPr>
          <w:sz w:val="30"/>
          <w:szCs w:val="30"/>
        </w:rPr>
      </w:pPr>
      <w:bookmarkStart w:id="0" w:name="_Toc37765686"/>
      <w:bookmarkStart w:id="1" w:name="_Toc37765678"/>
      <w:r w:rsidRPr="00744F32">
        <w:rPr>
          <w:sz w:val="30"/>
          <w:szCs w:val="30"/>
        </w:rPr>
        <w:t xml:space="preserve">РЕГИОНАЛЬНЫЙ КОНКУРС ПРОФЕССИОНАЛЬНОГО ПРИЗНАНИЯ </w:t>
      </w:r>
    </w:p>
    <w:p w:rsidR="00973951" w:rsidRPr="00744F32" w:rsidRDefault="00973951" w:rsidP="00973951">
      <w:pPr>
        <w:pStyle w:val="1"/>
        <w:rPr>
          <w:sz w:val="30"/>
          <w:szCs w:val="30"/>
        </w:rPr>
      </w:pPr>
      <w:r w:rsidRPr="00744F32">
        <w:rPr>
          <w:sz w:val="30"/>
          <w:szCs w:val="30"/>
        </w:rPr>
        <w:t>«ЗВЕЗДА ПОДМОСКОВЬЯ-20</w:t>
      </w:r>
      <w:r w:rsidR="005F376D">
        <w:rPr>
          <w:sz w:val="30"/>
          <w:szCs w:val="30"/>
        </w:rPr>
        <w:t>22</w:t>
      </w:r>
      <w:r w:rsidRPr="00744F32">
        <w:rPr>
          <w:sz w:val="30"/>
          <w:szCs w:val="30"/>
        </w:rPr>
        <w:t>»</w:t>
      </w:r>
    </w:p>
    <w:p w:rsidR="002050B5" w:rsidRDefault="00973951" w:rsidP="00973951">
      <w:pPr>
        <w:pStyle w:val="1"/>
        <w:rPr>
          <w:rFonts w:ascii="Verdana" w:eastAsia="Calibri" w:hAnsi="Verdana"/>
          <w:sz w:val="20"/>
          <w:szCs w:val="20"/>
          <w:lang w:eastAsia="en-US"/>
        </w:rPr>
      </w:pPr>
      <w:r>
        <w:t>АНКЕТА</w:t>
      </w:r>
      <w:r w:rsidRPr="00B7158E">
        <w:rPr>
          <w:sz w:val="28"/>
          <w:szCs w:val="28"/>
        </w:rPr>
        <w:t xml:space="preserve"> </w:t>
      </w:r>
      <w:r w:rsidRPr="00744F32">
        <w:rPr>
          <w:sz w:val="28"/>
          <w:szCs w:val="28"/>
        </w:rPr>
        <w:t xml:space="preserve">участника Конкурса в номинации </w:t>
      </w:r>
      <w:bookmarkEnd w:id="0"/>
      <w:bookmarkEnd w:id="1"/>
      <w:r w:rsidRPr="009B7CA6">
        <w:rPr>
          <w:rFonts w:ascii="Verdana" w:eastAsia="Calibri" w:hAnsi="Verdana"/>
          <w:b w:val="0"/>
          <w:sz w:val="20"/>
          <w:szCs w:val="20"/>
          <w:lang w:eastAsia="en-US"/>
        </w:rPr>
        <w:t xml:space="preserve"> </w:t>
      </w:r>
      <w:r w:rsidR="002050B5" w:rsidRPr="00973951">
        <w:rPr>
          <w:rFonts w:ascii="Verdana" w:eastAsia="Calibri" w:hAnsi="Verdana"/>
          <w:sz w:val="20"/>
          <w:szCs w:val="20"/>
          <w:lang w:eastAsia="en-US"/>
        </w:rPr>
        <w:t>«Лучший юрист агентства недвижимости – 20</w:t>
      </w:r>
      <w:r w:rsidR="005F376D">
        <w:rPr>
          <w:rFonts w:ascii="Verdana" w:eastAsia="Calibri" w:hAnsi="Verdana"/>
          <w:sz w:val="20"/>
          <w:szCs w:val="20"/>
          <w:lang w:eastAsia="en-US"/>
        </w:rPr>
        <w:t>22</w:t>
      </w:r>
      <w:r w:rsidR="002050B5" w:rsidRPr="00973951">
        <w:rPr>
          <w:rFonts w:ascii="Verdana" w:eastAsia="Calibri" w:hAnsi="Verdana"/>
          <w:sz w:val="20"/>
          <w:szCs w:val="20"/>
          <w:lang w:eastAsia="en-US"/>
        </w:rPr>
        <w:t>»</w:t>
      </w:r>
    </w:p>
    <w:p w:rsidR="00973951" w:rsidRDefault="00973951" w:rsidP="00973951">
      <w:pPr>
        <w:rPr>
          <w:rFonts w:eastAsia="Calibri"/>
          <w:lang w:eastAsia="en-US"/>
        </w:rPr>
      </w:pPr>
    </w:p>
    <w:p w:rsidR="00973951" w:rsidRPr="00973951" w:rsidRDefault="00973951" w:rsidP="00973951">
      <w:pPr>
        <w:rPr>
          <w:rFonts w:eastAsia="Calibri"/>
          <w:lang w:eastAsia="en-US"/>
        </w:rPr>
      </w:pPr>
    </w:p>
    <w:p w:rsidR="00973951" w:rsidRPr="00973951" w:rsidRDefault="00973951" w:rsidP="00973951">
      <w:pPr>
        <w:rPr>
          <w:rFonts w:eastAsia="Calibri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1524"/>
      </w:tblGrid>
      <w:tr w:rsidR="00973951" w:rsidTr="00973951">
        <w:trPr>
          <w:cantSplit/>
        </w:trPr>
        <w:tc>
          <w:tcPr>
            <w:tcW w:w="3360" w:type="dxa"/>
          </w:tcPr>
          <w:p w:rsidR="00973951" w:rsidRDefault="00973951" w:rsidP="00973951">
            <w:r>
              <w:t xml:space="preserve">ПОЛНОЕ </w:t>
            </w:r>
            <w:r w:rsidRPr="00165A39">
              <w:t>НАИМЕНОВАНИЕ КОМПАНИИ</w:t>
            </w:r>
            <w:r>
              <w:t xml:space="preserve"> (ИП)</w:t>
            </w:r>
          </w:p>
          <w:p w:rsidR="00973951" w:rsidRDefault="00973951" w:rsidP="00973951"/>
        </w:tc>
        <w:tc>
          <w:tcPr>
            <w:tcW w:w="11524" w:type="dxa"/>
          </w:tcPr>
          <w:p w:rsidR="00973951" w:rsidRPr="003F6605" w:rsidRDefault="00973951" w:rsidP="003F6605">
            <w:pPr>
              <w:pStyle w:val="8"/>
              <w:spacing w:before="40" w:after="40"/>
              <w:rPr>
                <w:b/>
              </w:rPr>
            </w:pPr>
          </w:p>
        </w:tc>
      </w:tr>
      <w:tr w:rsidR="00973951" w:rsidTr="00973951">
        <w:trPr>
          <w:cantSplit/>
        </w:trPr>
        <w:tc>
          <w:tcPr>
            <w:tcW w:w="3360" w:type="dxa"/>
          </w:tcPr>
          <w:p w:rsidR="00973951" w:rsidRDefault="00973951" w:rsidP="00973951">
            <w:r>
              <w:t>ФИО конкурсанта</w:t>
            </w:r>
          </w:p>
          <w:p w:rsidR="00973951" w:rsidRDefault="00973951" w:rsidP="00973951"/>
        </w:tc>
        <w:tc>
          <w:tcPr>
            <w:tcW w:w="11524" w:type="dxa"/>
          </w:tcPr>
          <w:p w:rsidR="00973951" w:rsidRPr="003F6605" w:rsidRDefault="00973951" w:rsidP="003F6605">
            <w:pPr>
              <w:pStyle w:val="8"/>
              <w:spacing w:before="40" w:after="40"/>
              <w:rPr>
                <w:b/>
              </w:rPr>
            </w:pPr>
          </w:p>
        </w:tc>
      </w:tr>
      <w:tr w:rsidR="00973951" w:rsidTr="00973951">
        <w:trPr>
          <w:cantSplit/>
        </w:trPr>
        <w:tc>
          <w:tcPr>
            <w:tcW w:w="3360" w:type="dxa"/>
          </w:tcPr>
          <w:p w:rsidR="00973951" w:rsidRDefault="00973951" w:rsidP="00973951">
            <w:r>
              <w:t>ИНН</w:t>
            </w:r>
          </w:p>
          <w:p w:rsidR="00973951" w:rsidRDefault="00973951" w:rsidP="00973951"/>
        </w:tc>
        <w:tc>
          <w:tcPr>
            <w:tcW w:w="11524" w:type="dxa"/>
          </w:tcPr>
          <w:p w:rsidR="00973951" w:rsidRPr="003F6605" w:rsidRDefault="00973951" w:rsidP="003F6605">
            <w:pPr>
              <w:pStyle w:val="8"/>
              <w:spacing w:before="40" w:after="40"/>
              <w:rPr>
                <w:b/>
              </w:rPr>
            </w:pPr>
          </w:p>
        </w:tc>
      </w:tr>
      <w:tr w:rsidR="00973951" w:rsidTr="00973951">
        <w:trPr>
          <w:cantSplit/>
        </w:trPr>
        <w:tc>
          <w:tcPr>
            <w:tcW w:w="3360" w:type="dxa"/>
          </w:tcPr>
          <w:p w:rsidR="00973951" w:rsidRDefault="00973951" w:rsidP="00973951">
            <w:r>
              <w:t>ОГРН</w:t>
            </w:r>
          </w:p>
          <w:p w:rsidR="00973951" w:rsidRDefault="00973951" w:rsidP="00973951"/>
        </w:tc>
        <w:tc>
          <w:tcPr>
            <w:tcW w:w="11524" w:type="dxa"/>
          </w:tcPr>
          <w:p w:rsidR="00973951" w:rsidRPr="003F6605" w:rsidRDefault="00973951" w:rsidP="003F6605">
            <w:pPr>
              <w:pStyle w:val="8"/>
              <w:spacing w:before="40" w:after="40"/>
              <w:rPr>
                <w:b/>
              </w:rPr>
            </w:pPr>
          </w:p>
        </w:tc>
      </w:tr>
      <w:tr w:rsidR="00973951" w:rsidTr="00973951">
        <w:trPr>
          <w:cantSplit/>
        </w:trPr>
        <w:tc>
          <w:tcPr>
            <w:tcW w:w="3360" w:type="dxa"/>
          </w:tcPr>
          <w:p w:rsidR="00973951" w:rsidRDefault="00973951" w:rsidP="00973951">
            <w:r>
              <w:t>ЮРИДИЧЕСКИЙ АДРЕС</w:t>
            </w:r>
          </w:p>
          <w:p w:rsidR="00973951" w:rsidRDefault="00973951" w:rsidP="00973951"/>
        </w:tc>
        <w:tc>
          <w:tcPr>
            <w:tcW w:w="11524" w:type="dxa"/>
          </w:tcPr>
          <w:p w:rsidR="00973951" w:rsidRPr="003F6605" w:rsidRDefault="00973951" w:rsidP="003F6605">
            <w:pPr>
              <w:pStyle w:val="8"/>
              <w:spacing w:before="40" w:after="40"/>
              <w:rPr>
                <w:b/>
              </w:rPr>
            </w:pPr>
          </w:p>
        </w:tc>
      </w:tr>
      <w:tr w:rsidR="00973951" w:rsidTr="00973951">
        <w:trPr>
          <w:cantSplit/>
        </w:trPr>
        <w:tc>
          <w:tcPr>
            <w:tcW w:w="3360" w:type="dxa"/>
          </w:tcPr>
          <w:p w:rsidR="00973951" w:rsidRDefault="00973951" w:rsidP="00973951">
            <w:r>
              <w:t>ФАКТИЧЕСКИЙ АДРЕС</w:t>
            </w:r>
          </w:p>
          <w:p w:rsidR="00973951" w:rsidRDefault="00973951" w:rsidP="00973951"/>
        </w:tc>
        <w:tc>
          <w:tcPr>
            <w:tcW w:w="11524" w:type="dxa"/>
          </w:tcPr>
          <w:p w:rsidR="00973951" w:rsidRPr="003F6605" w:rsidRDefault="00973951" w:rsidP="003F6605">
            <w:pPr>
              <w:pStyle w:val="8"/>
              <w:spacing w:before="40" w:after="40"/>
              <w:rPr>
                <w:b/>
              </w:rPr>
            </w:pPr>
          </w:p>
        </w:tc>
      </w:tr>
      <w:tr w:rsidR="00973951" w:rsidTr="00973951">
        <w:trPr>
          <w:cantSplit/>
        </w:trPr>
        <w:tc>
          <w:tcPr>
            <w:tcW w:w="3360" w:type="dxa"/>
          </w:tcPr>
          <w:p w:rsidR="00973951" w:rsidRDefault="00973951" w:rsidP="00973951">
            <w:r>
              <w:t>ФИО руководителя</w:t>
            </w:r>
          </w:p>
          <w:p w:rsidR="00973951" w:rsidRDefault="00973951" w:rsidP="00973951"/>
        </w:tc>
        <w:tc>
          <w:tcPr>
            <w:tcW w:w="11524" w:type="dxa"/>
          </w:tcPr>
          <w:p w:rsidR="00973951" w:rsidRPr="003F6605" w:rsidRDefault="00973951" w:rsidP="003F6605">
            <w:pPr>
              <w:pStyle w:val="8"/>
              <w:spacing w:before="40" w:after="40"/>
              <w:rPr>
                <w:b/>
              </w:rPr>
            </w:pPr>
          </w:p>
        </w:tc>
      </w:tr>
      <w:tr w:rsidR="00973951" w:rsidTr="00973951">
        <w:trPr>
          <w:cantSplit/>
        </w:trPr>
        <w:tc>
          <w:tcPr>
            <w:tcW w:w="3360" w:type="dxa"/>
          </w:tcPr>
          <w:p w:rsidR="00973951" w:rsidRDefault="00973951" w:rsidP="00973951">
            <w:r>
              <w:t>№ телефона руководителя</w:t>
            </w:r>
          </w:p>
          <w:p w:rsidR="00973951" w:rsidRDefault="00973951" w:rsidP="00973951"/>
        </w:tc>
        <w:tc>
          <w:tcPr>
            <w:tcW w:w="11524" w:type="dxa"/>
          </w:tcPr>
          <w:p w:rsidR="00973951" w:rsidRPr="003F6605" w:rsidRDefault="00973951" w:rsidP="003F6605">
            <w:pPr>
              <w:pStyle w:val="8"/>
              <w:spacing w:before="40" w:after="40"/>
              <w:rPr>
                <w:b/>
              </w:rPr>
            </w:pPr>
          </w:p>
        </w:tc>
      </w:tr>
      <w:tr w:rsidR="00973951" w:rsidTr="00973951">
        <w:trPr>
          <w:cantSplit/>
        </w:trPr>
        <w:tc>
          <w:tcPr>
            <w:tcW w:w="3360" w:type="dxa"/>
          </w:tcPr>
          <w:p w:rsidR="00973951" w:rsidRDefault="00973951" w:rsidP="00973951">
            <w:r>
              <w:t>ФИО контактного лица</w:t>
            </w:r>
          </w:p>
          <w:p w:rsidR="00973951" w:rsidRDefault="00973951" w:rsidP="00973951"/>
        </w:tc>
        <w:tc>
          <w:tcPr>
            <w:tcW w:w="11524" w:type="dxa"/>
          </w:tcPr>
          <w:p w:rsidR="00973951" w:rsidRPr="003F6605" w:rsidRDefault="00973951" w:rsidP="003F6605">
            <w:pPr>
              <w:pStyle w:val="8"/>
              <w:spacing w:before="40" w:after="40"/>
              <w:rPr>
                <w:b/>
              </w:rPr>
            </w:pPr>
          </w:p>
        </w:tc>
      </w:tr>
      <w:tr w:rsidR="00973951" w:rsidTr="00973951">
        <w:trPr>
          <w:cantSplit/>
        </w:trPr>
        <w:tc>
          <w:tcPr>
            <w:tcW w:w="3360" w:type="dxa"/>
          </w:tcPr>
          <w:p w:rsidR="00973951" w:rsidRDefault="00973951" w:rsidP="00973951">
            <w:r>
              <w:t>№ телефона контактного лица</w:t>
            </w:r>
          </w:p>
          <w:p w:rsidR="00973951" w:rsidRPr="00602940" w:rsidRDefault="00973951" w:rsidP="00973951"/>
        </w:tc>
        <w:tc>
          <w:tcPr>
            <w:tcW w:w="11524" w:type="dxa"/>
          </w:tcPr>
          <w:p w:rsidR="00973951" w:rsidRPr="003F6605" w:rsidRDefault="00973951" w:rsidP="003F6605">
            <w:pPr>
              <w:pStyle w:val="8"/>
              <w:spacing w:before="40" w:after="40"/>
              <w:rPr>
                <w:b/>
              </w:rPr>
            </w:pPr>
          </w:p>
        </w:tc>
      </w:tr>
      <w:tr w:rsidR="00973951" w:rsidTr="00973951">
        <w:trPr>
          <w:cantSplit/>
        </w:trPr>
        <w:tc>
          <w:tcPr>
            <w:tcW w:w="3360" w:type="dxa"/>
          </w:tcPr>
          <w:p w:rsidR="00973951" w:rsidRDefault="00973951" w:rsidP="00973951">
            <w:r>
              <w:rPr>
                <w:lang w:val="en-US"/>
              </w:rPr>
              <w:t>E</w:t>
            </w:r>
            <w:r w:rsidRPr="00602940">
              <w:t>-</w:t>
            </w:r>
            <w:r>
              <w:rPr>
                <w:lang w:val="en-US"/>
              </w:rPr>
              <w:t>mail</w:t>
            </w:r>
            <w:r w:rsidRPr="00602940">
              <w:t xml:space="preserve"> </w:t>
            </w:r>
            <w:r>
              <w:t>контактного лица</w:t>
            </w:r>
          </w:p>
          <w:p w:rsidR="00973951" w:rsidRDefault="00973951" w:rsidP="00973951"/>
        </w:tc>
        <w:tc>
          <w:tcPr>
            <w:tcW w:w="11524" w:type="dxa"/>
          </w:tcPr>
          <w:p w:rsidR="00973951" w:rsidRPr="003F6605" w:rsidRDefault="00973951" w:rsidP="003F6605">
            <w:pPr>
              <w:pStyle w:val="8"/>
              <w:spacing w:before="40" w:after="40"/>
              <w:rPr>
                <w:b/>
              </w:rPr>
            </w:pPr>
          </w:p>
        </w:tc>
      </w:tr>
    </w:tbl>
    <w:p w:rsidR="00973951" w:rsidRPr="00973951" w:rsidRDefault="00973951" w:rsidP="00973951">
      <w:pPr>
        <w:rPr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175"/>
        <w:gridCol w:w="7515"/>
        <w:gridCol w:w="1807"/>
        <w:gridCol w:w="1169"/>
      </w:tblGrid>
      <w:tr w:rsidR="005F376D" w:rsidRPr="009B7CA6" w:rsidTr="005F376D">
        <w:tc>
          <w:tcPr>
            <w:tcW w:w="751" w:type="dxa"/>
            <w:tcBorders>
              <w:bottom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jc w:val="center"/>
              <w:outlineLvl w:val="7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jc w:val="center"/>
              <w:outlineLvl w:val="7"/>
              <w:rPr>
                <w:rFonts w:ascii="Verdana" w:hAnsi="Verdana"/>
                <w:b/>
                <w:sz w:val="18"/>
                <w:szCs w:val="18"/>
              </w:rPr>
            </w:pPr>
            <w:r w:rsidRPr="009B7CA6">
              <w:rPr>
                <w:rFonts w:ascii="Verdana" w:hAnsi="Verdana"/>
                <w:b/>
                <w:sz w:val="18"/>
                <w:szCs w:val="18"/>
              </w:rPr>
              <w:t>Критерии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jc w:val="center"/>
              <w:outlineLvl w:val="7"/>
              <w:rPr>
                <w:rFonts w:ascii="Verdana" w:hAnsi="Verdana"/>
                <w:b/>
                <w:sz w:val="18"/>
                <w:szCs w:val="18"/>
              </w:rPr>
            </w:pPr>
            <w:r w:rsidRPr="009B7CA6">
              <w:rPr>
                <w:rFonts w:ascii="Verdana" w:hAnsi="Verdana"/>
                <w:b/>
                <w:sz w:val="18"/>
                <w:szCs w:val="18"/>
              </w:rPr>
              <w:t>Форма предоставления информации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F376D" w:rsidRPr="009B7CA6" w:rsidRDefault="005F376D" w:rsidP="009B7CA6">
            <w:pPr>
              <w:keepNext/>
              <w:spacing w:before="40" w:after="40"/>
              <w:jc w:val="center"/>
              <w:outlineLvl w:val="7"/>
              <w:rPr>
                <w:rFonts w:ascii="Verdana" w:hAnsi="Verdana"/>
                <w:b/>
                <w:sz w:val="18"/>
                <w:szCs w:val="18"/>
              </w:rPr>
            </w:pPr>
            <w:r w:rsidRPr="009B7CA6">
              <w:rPr>
                <w:rFonts w:ascii="Verdana" w:hAnsi="Verdana"/>
                <w:b/>
                <w:sz w:val="18"/>
                <w:szCs w:val="18"/>
              </w:rPr>
              <w:t>Оценочные баллы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jc w:val="center"/>
              <w:outlineLvl w:val="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Кол-во баллов ЕКК</w:t>
            </w:r>
          </w:p>
        </w:tc>
      </w:tr>
      <w:tr w:rsidR="005F376D" w:rsidRPr="009B7CA6" w:rsidTr="005F376D">
        <w:tc>
          <w:tcPr>
            <w:tcW w:w="751" w:type="dxa"/>
            <w:shd w:val="clear" w:color="auto" w:fill="C0C0C0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B7CA6">
              <w:rPr>
                <w:rFonts w:ascii="Verdana" w:hAnsi="Verdana"/>
                <w:b/>
                <w:sz w:val="18"/>
                <w:szCs w:val="18"/>
                <w:lang w:val="en-US"/>
              </w:rPr>
              <w:t>I.</w:t>
            </w:r>
          </w:p>
        </w:tc>
        <w:tc>
          <w:tcPr>
            <w:tcW w:w="4175" w:type="dxa"/>
            <w:shd w:val="clear" w:color="auto" w:fill="C0C0C0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B7CA6">
              <w:rPr>
                <w:rFonts w:ascii="Verdana" w:hAnsi="Verdana"/>
                <w:b/>
                <w:color w:val="000000"/>
                <w:sz w:val="18"/>
                <w:szCs w:val="18"/>
              </w:rPr>
              <w:t>ОБЩИЕ СВЕДЕНИЯ</w:t>
            </w:r>
          </w:p>
        </w:tc>
        <w:tc>
          <w:tcPr>
            <w:tcW w:w="7515" w:type="dxa"/>
            <w:shd w:val="clear" w:color="auto" w:fill="C0C0C0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C0C0C0"/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C0C0C0"/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376D" w:rsidRPr="009B7CA6" w:rsidTr="005F376D">
        <w:tc>
          <w:tcPr>
            <w:tcW w:w="751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175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Образование, ученая степень</w:t>
            </w:r>
          </w:p>
        </w:tc>
        <w:tc>
          <w:tcPr>
            <w:tcW w:w="7515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Копии дипломов</w:t>
            </w:r>
          </w:p>
        </w:tc>
        <w:tc>
          <w:tcPr>
            <w:tcW w:w="1807" w:type="dxa"/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 w:rsidRPr="009B7CA6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B7CA6">
              <w:rPr>
                <w:rFonts w:ascii="Verdana" w:hAnsi="Verdana"/>
                <w:sz w:val="18"/>
                <w:szCs w:val="18"/>
              </w:rPr>
              <w:t>балла</w:t>
            </w:r>
          </w:p>
        </w:tc>
        <w:tc>
          <w:tcPr>
            <w:tcW w:w="1169" w:type="dxa"/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F376D" w:rsidRPr="009B7CA6" w:rsidTr="005F376D">
        <w:tc>
          <w:tcPr>
            <w:tcW w:w="751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175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Стаж работы на рынке недвижимости</w:t>
            </w:r>
          </w:p>
        </w:tc>
        <w:tc>
          <w:tcPr>
            <w:tcW w:w="7515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Копии подтверждающих документов</w:t>
            </w:r>
          </w:p>
        </w:tc>
        <w:tc>
          <w:tcPr>
            <w:tcW w:w="1807" w:type="dxa"/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 w:rsidRPr="009B7CA6">
              <w:rPr>
                <w:rFonts w:ascii="Verdana" w:hAnsi="Verdana"/>
                <w:sz w:val="18"/>
                <w:szCs w:val="18"/>
              </w:rPr>
              <w:t>. 5 баллов</w:t>
            </w:r>
          </w:p>
        </w:tc>
        <w:tc>
          <w:tcPr>
            <w:tcW w:w="1169" w:type="dxa"/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F376D" w:rsidRPr="009B7CA6" w:rsidTr="005F376D">
        <w:tc>
          <w:tcPr>
            <w:tcW w:w="751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175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Специализация</w:t>
            </w:r>
          </w:p>
        </w:tc>
        <w:tc>
          <w:tcPr>
            <w:tcW w:w="7515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Справка произвольной формы, подписанная руководителем организации</w:t>
            </w:r>
          </w:p>
        </w:tc>
        <w:tc>
          <w:tcPr>
            <w:tcW w:w="1807" w:type="dxa"/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 w:rsidRPr="009B7CA6">
              <w:rPr>
                <w:rFonts w:ascii="Verdana" w:hAnsi="Verdana"/>
                <w:sz w:val="18"/>
                <w:szCs w:val="18"/>
              </w:rPr>
              <w:t>. 3 балла</w:t>
            </w:r>
          </w:p>
        </w:tc>
        <w:tc>
          <w:tcPr>
            <w:tcW w:w="1169" w:type="dxa"/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F376D" w:rsidRPr="009B7CA6" w:rsidTr="005F376D">
        <w:tc>
          <w:tcPr>
            <w:tcW w:w="751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175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Аттестация в соответствии с требованиями Национального стандарта «Услуги брокерские. Общие требования»</w:t>
            </w:r>
          </w:p>
        </w:tc>
        <w:tc>
          <w:tcPr>
            <w:tcW w:w="7515" w:type="dxa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Копия аттестата</w:t>
            </w:r>
          </w:p>
        </w:tc>
        <w:tc>
          <w:tcPr>
            <w:tcW w:w="1807" w:type="dxa"/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Мах. 4 балла</w:t>
            </w:r>
          </w:p>
        </w:tc>
        <w:tc>
          <w:tcPr>
            <w:tcW w:w="1169" w:type="dxa"/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</w:p>
        </w:tc>
      </w:tr>
      <w:tr w:rsidR="005F376D" w:rsidRPr="009B7CA6" w:rsidTr="005F37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5</w:t>
            </w:r>
            <w:r w:rsidRPr="009B7CA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Наличие положительных отзывов клиентов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за 2022 год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Копии отзывов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 w:rsidRPr="009B7CA6">
              <w:rPr>
                <w:rFonts w:ascii="Verdana" w:hAnsi="Verdana"/>
                <w:sz w:val="18"/>
                <w:szCs w:val="18"/>
              </w:rPr>
              <w:t>. 3 балла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F376D" w:rsidRPr="009B7CA6" w:rsidTr="005F37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B7CA6">
              <w:rPr>
                <w:rFonts w:ascii="Verdana" w:hAnsi="Verdana"/>
                <w:b/>
                <w:sz w:val="18"/>
                <w:szCs w:val="18"/>
                <w:lang w:val="en-US"/>
              </w:rPr>
              <w:t>II.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B7CA6">
              <w:rPr>
                <w:rFonts w:ascii="Verdana" w:hAnsi="Verdana"/>
                <w:b/>
                <w:color w:val="000000"/>
                <w:sz w:val="18"/>
                <w:szCs w:val="18"/>
              </w:rPr>
              <w:t>ОБЩЕСТВЕННАЯ ПОЗИЦИЯ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376D" w:rsidRPr="009B7CA6" w:rsidTr="005F37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973951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Участие в деятельности</w:t>
            </w:r>
            <w:r w:rsidRPr="009B7CA6">
              <w:rPr>
                <w:rFonts w:ascii="Verdana" w:hAnsi="Verdana"/>
                <w:sz w:val="18"/>
                <w:szCs w:val="18"/>
              </w:rPr>
              <w:t xml:space="preserve"> выборных органов управления и комитетов </w:t>
            </w:r>
            <w:r>
              <w:rPr>
                <w:rFonts w:ascii="Verdana" w:hAnsi="Verdana"/>
                <w:sz w:val="18"/>
                <w:szCs w:val="18"/>
              </w:rPr>
              <w:t xml:space="preserve">ГРМО, </w:t>
            </w:r>
            <w:r w:rsidRPr="009B7CA6">
              <w:rPr>
                <w:rFonts w:ascii="Verdana" w:hAnsi="Verdana"/>
                <w:sz w:val="18"/>
                <w:szCs w:val="18"/>
              </w:rPr>
              <w:t>РГР и региональных объединений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73951">
              <w:rPr>
                <w:rFonts w:ascii="Verdana" w:hAnsi="Verdana"/>
                <w:b/>
                <w:sz w:val="18"/>
                <w:szCs w:val="18"/>
              </w:rPr>
              <w:t>(указать в каких</w:t>
            </w:r>
            <w:r>
              <w:rPr>
                <w:rFonts w:ascii="Verdana" w:hAnsi="Verdana"/>
                <w:b/>
                <w:sz w:val="18"/>
                <w:szCs w:val="18"/>
              </w:rPr>
              <w:t>, приложить подтверждающие материалы</w:t>
            </w:r>
            <w:r w:rsidRPr="0097395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Справка произвольной формы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 w:rsidRPr="009B7CA6">
              <w:rPr>
                <w:rFonts w:ascii="Verdana" w:hAnsi="Verdana"/>
                <w:sz w:val="18"/>
                <w:szCs w:val="18"/>
              </w:rPr>
              <w:t>. 3 балла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F376D" w:rsidRPr="009B7CA6" w:rsidTr="005F37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  <w:r w:rsidRPr="009B7CA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Участие в семинарах, конференциях, выставках, конгрессах по недвижимости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 2022 году </w:t>
            </w:r>
            <w:r w:rsidR="00B271E8" w:rsidRPr="00B271E8">
              <w:rPr>
                <w:rFonts w:ascii="Verdana" w:hAnsi="Verdana"/>
                <w:b/>
                <w:sz w:val="18"/>
                <w:szCs w:val="18"/>
              </w:rPr>
              <w:t>(указать в каких, приложить подтверждающие материалы)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Копии подтверждающих документов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 w:rsidRPr="009B7CA6">
              <w:rPr>
                <w:rFonts w:ascii="Verdana" w:hAnsi="Verdana"/>
                <w:sz w:val="18"/>
                <w:szCs w:val="18"/>
              </w:rPr>
              <w:t>. 3 балла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F376D" w:rsidRPr="009B7CA6" w:rsidTr="005F37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9B7CA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Участие в обучающих мероприятиях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 2022 году </w:t>
            </w:r>
            <w:r w:rsidR="00B271E8" w:rsidRPr="00B271E8">
              <w:rPr>
                <w:rFonts w:ascii="Verdana" w:hAnsi="Verdana"/>
                <w:b/>
                <w:sz w:val="18"/>
                <w:szCs w:val="18"/>
              </w:rPr>
              <w:t>(указать в каких, приложить подтверждающие материалы)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Копии подтверждающих документов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 w:rsidRPr="009B7CA6">
              <w:rPr>
                <w:rFonts w:ascii="Verdana" w:hAnsi="Verdana"/>
                <w:sz w:val="18"/>
                <w:szCs w:val="18"/>
              </w:rPr>
              <w:t>. 3 балла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F376D" w:rsidRPr="009B7CA6" w:rsidTr="005F37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Pr="009B7CA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</w:rPr>
            </w:pP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Участие в подготовке материалов для СМИ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в 2022 году</w:t>
            </w:r>
            <w:r w:rsidR="00B271E8">
              <w:rPr>
                <w:rFonts w:ascii="Verdana" w:hAnsi="Verdana"/>
                <w:color w:val="000000"/>
                <w:sz w:val="18"/>
                <w:szCs w:val="18"/>
              </w:rPr>
              <w:t xml:space="preserve"> (ссылки, подтверждающие материалы)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</w:rPr>
              <w:t>Копии опубликованных материалов либо перечень ссылок в сети «интернет»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 w:rsidRPr="009B7CA6">
              <w:rPr>
                <w:rFonts w:ascii="Verdana" w:hAnsi="Verdana"/>
                <w:sz w:val="18"/>
                <w:szCs w:val="18"/>
              </w:rPr>
              <w:t>. 3 балла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F376D" w:rsidRPr="009B7CA6" w:rsidTr="005F37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B7CA6">
              <w:rPr>
                <w:rFonts w:ascii="Verdana" w:hAnsi="Verdana"/>
                <w:b/>
                <w:sz w:val="18"/>
                <w:szCs w:val="18"/>
                <w:lang w:val="en-US"/>
              </w:rPr>
              <w:t>III.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B7CA6">
              <w:rPr>
                <w:rFonts w:ascii="Verdana" w:hAnsi="Verdana"/>
                <w:b/>
                <w:color w:val="000000"/>
                <w:sz w:val="18"/>
                <w:szCs w:val="18"/>
              </w:rPr>
              <w:t>ПРОФЕССИОНАЛЬНАЯ КВАЛИФИКАЦИЯ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376D" w:rsidRPr="009B7CA6" w:rsidTr="005F37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10.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B0697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Эссе на тему «</w:t>
            </w:r>
            <w:r w:rsidR="005B0697">
              <w:rPr>
                <w:rFonts w:ascii="Verdana" w:hAnsi="Verdana"/>
                <w:color w:val="000000"/>
                <w:sz w:val="18"/>
                <w:szCs w:val="18"/>
              </w:rPr>
              <w:t>Личные достижения соискателя, как специалиста в сфере операций с недвижимостью</w:t>
            </w: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»</w:t>
            </w:r>
            <w:r w:rsidRPr="009B7CA6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 w:rsidRPr="009B7CA6">
              <w:rPr>
                <w:rFonts w:ascii="Verdana" w:hAnsi="Verdana"/>
                <w:sz w:val="18"/>
                <w:szCs w:val="18"/>
              </w:rPr>
              <w:t>. 10</w:t>
            </w: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B7CA6">
              <w:rPr>
                <w:rFonts w:ascii="Verdana" w:hAnsi="Verdana"/>
                <w:sz w:val="18"/>
                <w:szCs w:val="18"/>
              </w:rPr>
              <w:t>баллов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F376D" w:rsidRPr="009B7CA6" w:rsidTr="005F37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11.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Анализ договора</w:t>
            </w:r>
            <w:r w:rsidRPr="00304623">
              <w:rPr>
                <w:rFonts w:ascii="Verdana" w:hAnsi="Verdana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 w:rsidRPr="009B7CA6">
              <w:rPr>
                <w:rFonts w:ascii="Verdana" w:hAnsi="Verdana"/>
                <w:sz w:val="18"/>
                <w:szCs w:val="18"/>
              </w:rPr>
              <w:t>. 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9B7CA6">
              <w:rPr>
                <w:rFonts w:ascii="Verdana" w:hAnsi="Verdana"/>
                <w:sz w:val="18"/>
                <w:szCs w:val="18"/>
              </w:rPr>
              <w:t xml:space="preserve"> баллов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F376D" w:rsidRPr="009B7CA6" w:rsidTr="005F376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12.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304623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B7CA6">
              <w:rPr>
                <w:rFonts w:ascii="Verdana" w:hAnsi="Verdana"/>
                <w:color w:val="000000"/>
                <w:sz w:val="18"/>
                <w:szCs w:val="18"/>
              </w:rPr>
              <w:t>Анализ кейса</w:t>
            </w:r>
            <w:r w:rsidRPr="00304623">
              <w:rPr>
                <w:rFonts w:ascii="Verdana" w:hAnsi="Verdana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</w:rPr>
            </w:pPr>
            <w:r w:rsidRPr="009B7CA6">
              <w:rPr>
                <w:rFonts w:ascii="Verdana" w:hAnsi="Verdana"/>
                <w:sz w:val="18"/>
                <w:szCs w:val="18"/>
                <w:lang w:val="en-US"/>
              </w:rPr>
              <w:t>Max</w:t>
            </w:r>
            <w:r w:rsidRPr="009B7CA6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12</w:t>
            </w:r>
            <w:r w:rsidRPr="009B7CA6">
              <w:rPr>
                <w:rFonts w:ascii="Verdana" w:hAnsi="Verdana"/>
                <w:sz w:val="18"/>
                <w:szCs w:val="18"/>
              </w:rPr>
              <w:t xml:space="preserve"> баллов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9B7CA6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5F376D" w:rsidRPr="009B7CA6" w:rsidTr="005F376D"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76D" w:rsidRPr="009B7CA6" w:rsidRDefault="005F376D" w:rsidP="00D43F8E">
            <w:pPr>
              <w:keepNext/>
              <w:spacing w:before="40" w:after="40"/>
              <w:outlineLvl w:val="7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376D" w:rsidRPr="00304623" w:rsidRDefault="005F376D" w:rsidP="00304623">
            <w:pPr>
              <w:keepNext/>
              <w:spacing w:before="40" w:after="40"/>
              <w:jc w:val="right"/>
              <w:outlineLvl w:val="7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04623">
              <w:rPr>
                <w:rFonts w:ascii="Verdana" w:hAnsi="Verdana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304623" w:rsidRDefault="005F376D" w:rsidP="009B7CA6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</w:rPr>
            </w:pPr>
            <w:r w:rsidRPr="00304623">
              <w:rPr>
                <w:rFonts w:ascii="Verdana" w:hAnsi="Verdana"/>
                <w:b/>
                <w:sz w:val="18"/>
                <w:szCs w:val="18"/>
                <w:lang w:val="en-US"/>
              </w:rPr>
              <w:t>Max</w:t>
            </w:r>
            <w:r w:rsidRPr="00304623">
              <w:rPr>
                <w:rFonts w:ascii="Verdana" w:hAnsi="Verdana"/>
                <w:b/>
                <w:sz w:val="18"/>
                <w:szCs w:val="18"/>
              </w:rPr>
              <w:t>. 6</w:t>
            </w:r>
            <w:r>
              <w:rPr>
                <w:rFonts w:ascii="Verdana" w:hAnsi="Verdana"/>
                <w:b/>
                <w:sz w:val="18"/>
                <w:szCs w:val="18"/>
              </w:rPr>
              <w:t>5 баллов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D" w:rsidRPr="00304623" w:rsidRDefault="005F376D" w:rsidP="005F376D">
            <w:pPr>
              <w:keepNext/>
              <w:spacing w:before="40" w:after="40"/>
              <w:outlineLvl w:val="7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2050B5" w:rsidRPr="00304623" w:rsidRDefault="002050B5" w:rsidP="009B7CA6">
      <w:pPr>
        <w:rPr>
          <w:rFonts w:ascii="Verdana" w:hAnsi="Verdana"/>
          <w:sz w:val="18"/>
          <w:szCs w:val="18"/>
        </w:rPr>
      </w:pPr>
    </w:p>
    <w:p w:rsidR="00304623" w:rsidRPr="0057302C" w:rsidRDefault="00304623" w:rsidP="009B7CA6">
      <w:pPr>
        <w:rPr>
          <w:rFonts w:ascii="Verdana" w:hAnsi="Verdana"/>
          <w:b/>
          <w:i/>
          <w:sz w:val="18"/>
          <w:szCs w:val="18"/>
        </w:rPr>
      </w:pPr>
      <w:r w:rsidRPr="0057302C">
        <w:rPr>
          <w:rFonts w:ascii="Verdana" w:hAnsi="Verdana"/>
          <w:b/>
          <w:i/>
          <w:sz w:val="18"/>
          <w:szCs w:val="18"/>
        </w:rPr>
        <w:t>Примечания:</w:t>
      </w:r>
    </w:p>
    <w:p w:rsidR="00304623" w:rsidRPr="00304623" w:rsidRDefault="00304623" w:rsidP="009B7CA6">
      <w:pPr>
        <w:rPr>
          <w:rFonts w:ascii="Verdana" w:hAnsi="Verdana"/>
          <w:sz w:val="18"/>
          <w:szCs w:val="18"/>
        </w:rPr>
      </w:pPr>
      <w:r w:rsidRPr="00304623">
        <w:rPr>
          <w:rFonts w:ascii="Verdana" w:hAnsi="Verdana"/>
          <w:sz w:val="18"/>
          <w:szCs w:val="18"/>
          <w:vertAlign w:val="superscript"/>
        </w:rPr>
        <w:t>1</w:t>
      </w:r>
      <w:r>
        <w:rPr>
          <w:rFonts w:ascii="Verdana" w:hAnsi="Verdana"/>
          <w:sz w:val="18"/>
          <w:szCs w:val="18"/>
        </w:rPr>
        <w:t xml:space="preserve"> – не более двух страниц формата А4, шрифт – </w:t>
      </w:r>
      <w:r>
        <w:rPr>
          <w:rFonts w:ascii="Verdana" w:hAnsi="Verdana"/>
          <w:sz w:val="18"/>
          <w:szCs w:val="18"/>
          <w:lang w:val="en-US"/>
        </w:rPr>
        <w:t>Verdana</w:t>
      </w:r>
      <w:r>
        <w:rPr>
          <w:rFonts w:ascii="Verdana" w:hAnsi="Verdana"/>
          <w:sz w:val="18"/>
          <w:szCs w:val="18"/>
        </w:rPr>
        <w:t>,</w:t>
      </w:r>
      <w:r w:rsidRPr="0030462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размер шрифта – 10, междустрочный интервал – одинарный.</w:t>
      </w:r>
    </w:p>
    <w:p w:rsidR="00304623" w:rsidRDefault="00304623" w:rsidP="009B7CA6">
      <w:pPr>
        <w:rPr>
          <w:rFonts w:ascii="Verdana" w:hAnsi="Verdana"/>
          <w:sz w:val="18"/>
          <w:szCs w:val="18"/>
        </w:rPr>
      </w:pPr>
      <w:r w:rsidRPr="00304623">
        <w:rPr>
          <w:rFonts w:ascii="Verdana" w:hAnsi="Verdana"/>
          <w:sz w:val="18"/>
          <w:szCs w:val="18"/>
          <w:vertAlign w:val="superscript"/>
        </w:rPr>
        <w:t>2</w:t>
      </w:r>
      <w:r w:rsidRPr="00304623">
        <w:rPr>
          <w:rFonts w:ascii="Verdana" w:hAnsi="Verdana"/>
          <w:sz w:val="18"/>
          <w:szCs w:val="18"/>
        </w:rPr>
        <w:t xml:space="preserve">, </w:t>
      </w:r>
      <w:r w:rsidRPr="00304623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– задания 11 и 12 будут предоставлены соискателям за 3 рабочих дня до </w:t>
      </w:r>
      <w:r w:rsidR="009F4DB0">
        <w:rPr>
          <w:rFonts w:ascii="Verdana" w:hAnsi="Verdana"/>
          <w:sz w:val="18"/>
          <w:szCs w:val="18"/>
        </w:rPr>
        <w:t>подведения итогов номинации</w:t>
      </w:r>
      <w:r>
        <w:rPr>
          <w:rFonts w:ascii="Verdana" w:hAnsi="Verdana"/>
          <w:sz w:val="18"/>
          <w:szCs w:val="18"/>
        </w:rPr>
        <w:t>, при оценке работ буд</w:t>
      </w:r>
      <w:r w:rsidR="009F4DB0">
        <w:rPr>
          <w:rFonts w:ascii="Verdana" w:hAnsi="Verdana"/>
          <w:sz w:val="18"/>
          <w:szCs w:val="18"/>
        </w:rPr>
        <w:t>у</w:t>
      </w:r>
      <w:r>
        <w:rPr>
          <w:rFonts w:ascii="Verdana" w:hAnsi="Verdana"/>
          <w:sz w:val="18"/>
          <w:szCs w:val="18"/>
        </w:rPr>
        <w:t>т принят</w:t>
      </w:r>
      <w:r w:rsidR="009F4DB0">
        <w:rPr>
          <w:rFonts w:ascii="Verdana" w:hAnsi="Verdana"/>
          <w:sz w:val="18"/>
          <w:szCs w:val="18"/>
        </w:rPr>
        <w:t>ы</w:t>
      </w:r>
      <w:r>
        <w:rPr>
          <w:rFonts w:ascii="Verdana" w:hAnsi="Verdana"/>
          <w:sz w:val="18"/>
          <w:szCs w:val="18"/>
        </w:rPr>
        <w:t xml:space="preserve"> во внимание </w:t>
      </w:r>
      <w:r w:rsidR="009F4DB0">
        <w:rPr>
          <w:rFonts w:ascii="Verdana" w:hAnsi="Verdana"/>
          <w:sz w:val="18"/>
          <w:szCs w:val="18"/>
        </w:rPr>
        <w:t xml:space="preserve">юридическая грамотность, полнота и </w:t>
      </w:r>
      <w:r>
        <w:rPr>
          <w:rFonts w:ascii="Verdana" w:hAnsi="Verdana"/>
          <w:sz w:val="18"/>
          <w:szCs w:val="18"/>
        </w:rPr>
        <w:t>скорость решения заданий.</w:t>
      </w:r>
    </w:p>
    <w:p w:rsidR="009F4DB0" w:rsidRDefault="009F4DB0" w:rsidP="009B7CA6">
      <w:pPr>
        <w:rPr>
          <w:rFonts w:ascii="Verdana" w:hAnsi="Verdana"/>
          <w:sz w:val="18"/>
          <w:szCs w:val="18"/>
        </w:rPr>
      </w:pPr>
    </w:p>
    <w:p w:rsidR="009F4DB0" w:rsidRDefault="009F4DB0" w:rsidP="009B7CA6">
      <w:pPr>
        <w:rPr>
          <w:rFonts w:ascii="Verdana" w:hAnsi="Verdana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973951" w:rsidRPr="008A1B00" w:rsidTr="00973951">
        <w:tc>
          <w:tcPr>
            <w:tcW w:w="15134" w:type="dxa"/>
            <w:shd w:val="clear" w:color="auto" w:fill="auto"/>
          </w:tcPr>
          <w:p w:rsidR="00973951" w:rsidRPr="008A1B00" w:rsidRDefault="00973951" w:rsidP="003F6605">
            <w:pPr>
              <w:jc w:val="center"/>
              <w:rPr>
                <w:rFonts w:ascii="Garamond" w:hAnsi="Garamond"/>
                <w:b/>
              </w:rPr>
            </w:pPr>
            <w:r w:rsidRPr="008A1B00">
              <w:rPr>
                <w:rFonts w:ascii="Garamond" w:hAnsi="Garamond"/>
                <w:b/>
              </w:rPr>
              <w:t>ВНИМАНИЕ!!!</w:t>
            </w:r>
          </w:p>
          <w:p w:rsidR="00973951" w:rsidRPr="00744F32" w:rsidRDefault="00973951" w:rsidP="003F6605">
            <w:pPr>
              <w:rPr>
                <w:rFonts w:ascii="Garamond" w:hAnsi="Garamond"/>
              </w:rPr>
            </w:pPr>
            <w:r w:rsidRPr="00744F32">
              <w:rPr>
                <w:rFonts w:ascii="Garamond" w:hAnsi="Garamond"/>
              </w:rPr>
              <w:t xml:space="preserve">Единая конкурсная комиссия (ЕКК), согласно Положения о проведении Конкурса, в праве ввести дополнительную </w:t>
            </w:r>
            <w:proofErr w:type="spellStart"/>
            <w:r w:rsidRPr="00744F32">
              <w:rPr>
                <w:rFonts w:ascii="Garamond" w:hAnsi="Garamond"/>
              </w:rPr>
              <w:t>подноминацию</w:t>
            </w:r>
            <w:proofErr w:type="spellEnd"/>
            <w:r w:rsidRPr="00744F32">
              <w:rPr>
                <w:rFonts w:ascii="Garamond" w:hAnsi="Garamond"/>
              </w:rPr>
              <w:t xml:space="preserve">. </w:t>
            </w:r>
          </w:p>
          <w:p w:rsidR="00973951" w:rsidRPr="00744F32" w:rsidRDefault="00973951" w:rsidP="003F6605">
            <w:pPr>
              <w:rPr>
                <w:rFonts w:ascii="Garamond" w:hAnsi="Garamond"/>
              </w:rPr>
            </w:pPr>
          </w:p>
          <w:p w:rsidR="00973951" w:rsidRPr="008A1B00" w:rsidRDefault="00973951" w:rsidP="003F6605">
            <w:pPr>
              <w:rPr>
                <w:rFonts w:ascii="Garamond" w:hAnsi="Garamond"/>
              </w:rPr>
            </w:pPr>
            <w:r w:rsidRPr="004132A3">
              <w:rPr>
                <w:rFonts w:ascii="Garamond" w:hAnsi="Garamond"/>
                <w:b/>
              </w:rPr>
              <w:t>Для участия во втором туре Конкурса по запросу ЕКК участники конкурса обязаны представить ГРМО презентацию компании</w:t>
            </w:r>
            <w:r w:rsidRPr="00744F32">
              <w:rPr>
                <w:rFonts w:ascii="Garamond" w:hAnsi="Garamond"/>
              </w:rPr>
              <w:t xml:space="preserve"> согласно критериям </w:t>
            </w:r>
            <w:r>
              <w:rPr>
                <w:rFonts w:ascii="Garamond" w:hAnsi="Garamond"/>
              </w:rPr>
              <w:t>а</w:t>
            </w:r>
            <w:r w:rsidRPr="00744F32">
              <w:rPr>
                <w:rFonts w:ascii="Garamond" w:hAnsi="Garamond"/>
              </w:rPr>
              <w:t>нкеты и другие дополнительные материалы.</w:t>
            </w:r>
          </w:p>
        </w:tc>
      </w:tr>
    </w:tbl>
    <w:p w:rsidR="00973951" w:rsidRDefault="00973951" w:rsidP="00973951">
      <w:pPr>
        <w:rPr>
          <w:rFonts w:ascii="Garamond" w:hAnsi="Garamond"/>
        </w:rPr>
      </w:pPr>
    </w:p>
    <w:p w:rsidR="00973951" w:rsidRDefault="00973951" w:rsidP="00973951">
      <w:pPr>
        <w:rPr>
          <w:rFonts w:ascii="Garamond" w:hAnsi="Garamond"/>
        </w:rPr>
      </w:pPr>
    </w:p>
    <w:p w:rsidR="00973951" w:rsidRDefault="00973951" w:rsidP="00973951">
      <w:pPr>
        <w:rPr>
          <w:rFonts w:ascii="Garamond" w:hAnsi="Garamond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0466"/>
      </w:tblGrid>
      <w:tr w:rsidR="00973951" w:rsidTr="00973951">
        <w:tc>
          <w:tcPr>
            <w:tcW w:w="4668" w:type="dxa"/>
          </w:tcPr>
          <w:p w:rsidR="00973951" w:rsidRDefault="00973951" w:rsidP="003F66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Дата заполнения:</w:t>
            </w:r>
          </w:p>
        </w:tc>
        <w:tc>
          <w:tcPr>
            <w:tcW w:w="10466" w:type="dxa"/>
          </w:tcPr>
          <w:p w:rsidR="00973951" w:rsidRDefault="00B271E8" w:rsidP="00B271E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«___» ___________________ 2022</w:t>
            </w:r>
            <w:r w:rsidR="007800D2">
              <w:rPr>
                <w:rFonts w:ascii="Garamond" w:hAnsi="Garamond"/>
                <w:b/>
              </w:rPr>
              <w:t xml:space="preserve"> </w:t>
            </w:r>
            <w:r w:rsidR="00973951">
              <w:rPr>
                <w:rFonts w:ascii="Garamond" w:hAnsi="Garamond"/>
                <w:b/>
              </w:rPr>
              <w:t>года</w:t>
            </w:r>
          </w:p>
        </w:tc>
      </w:tr>
      <w:tr w:rsidR="00973951" w:rsidTr="00973951">
        <w:tc>
          <w:tcPr>
            <w:tcW w:w="4668" w:type="dxa"/>
          </w:tcPr>
          <w:p w:rsidR="00973951" w:rsidRDefault="00973951" w:rsidP="003F66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Подпись руководителя фирмы и печать:</w:t>
            </w:r>
          </w:p>
        </w:tc>
        <w:tc>
          <w:tcPr>
            <w:tcW w:w="10466" w:type="dxa"/>
          </w:tcPr>
          <w:p w:rsidR="00973951" w:rsidRDefault="00973951" w:rsidP="003F660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 (ФИО руководителя)</w:t>
            </w:r>
          </w:p>
        </w:tc>
      </w:tr>
    </w:tbl>
    <w:p w:rsidR="009F4DB0" w:rsidRPr="00304623" w:rsidRDefault="009F4DB0" w:rsidP="00973951">
      <w:pPr>
        <w:spacing w:before="120" w:line="360" w:lineRule="auto"/>
        <w:jc w:val="center"/>
        <w:rPr>
          <w:rFonts w:ascii="Verdana" w:hAnsi="Verdana"/>
          <w:sz w:val="18"/>
          <w:szCs w:val="18"/>
        </w:rPr>
      </w:pPr>
    </w:p>
    <w:sectPr w:rsidR="009F4DB0" w:rsidRPr="00304623" w:rsidSect="009F4DB0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B5"/>
    <w:rsid w:val="001B43ED"/>
    <w:rsid w:val="002050B5"/>
    <w:rsid w:val="00304623"/>
    <w:rsid w:val="003F6605"/>
    <w:rsid w:val="004E62F8"/>
    <w:rsid w:val="0057302C"/>
    <w:rsid w:val="005B0697"/>
    <w:rsid w:val="005F376D"/>
    <w:rsid w:val="00776B1F"/>
    <w:rsid w:val="007800D2"/>
    <w:rsid w:val="007F45AE"/>
    <w:rsid w:val="00973951"/>
    <w:rsid w:val="009B7CA6"/>
    <w:rsid w:val="009F4DB0"/>
    <w:rsid w:val="00A84C0B"/>
    <w:rsid w:val="00B1588E"/>
    <w:rsid w:val="00B271E8"/>
    <w:rsid w:val="00B73014"/>
    <w:rsid w:val="00BC49E3"/>
    <w:rsid w:val="00C80B1E"/>
    <w:rsid w:val="00C85FC9"/>
    <w:rsid w:val="00D43F8E"/>
    <w:rsid w:val="00DB6540"/>
    <w:rsid w:val="00EC3306"/>
    <w:rsid w:val="00F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275169-0287-0848-969D-A52F9401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0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3951"/>
    <w:pPr>
      <w:keepNext/>
      <w:spacing w:line="360" w:lineRule="auto"/>
      <w:jc w:val="center"/>
      <w:outlineLvl w:val="0"/>
    </w:pPr>
    <w:rPr>
      <w:rFonts w:ascii="Garamond" w:hAnsi="Garamond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97395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951"/>
    <w:rPr>
      <w:rFonts w:ascii="Garamond" w:hAnsi="Garamond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73951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номинации «Лучший юрист агентства недвижимости – 2018»</vt:lpstr>
    </vt:vector>
  </TitlesOfParts>
  <Company>MoBIL GROUP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номинации «Лучший юрист агентства недвижимости – 2018»</dc:title>
  <dc:creator>Admin</dc:creator>
  <cp:lastModifiedBy>Оксана Петляева</cp:lastModifiedBy>
  <cp:revision>2</cp:revision>
  <dcterms:created xsi:type="dcterms:W3CDTF">2023-01-24T17:08:00Z</dcterms:created>
  <dcterms:modified xsi:type="dcterms:W3CDTF">2023-01-24T17:08:00Z</dcterms:modified>
</cp:coreProperties>
</file>